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39D0" w14:textId="77777777" w:rsidR="006C6B81" w:rsidRDefault="006C6B81" w:rsidP="006C6B8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 w:rsidRPr="006C6B81">
        <w:rPr>
          <w:rFonts w:ascii="Helvetica" w:hAnsi="Helvetica" w:cs="Helvetica"/>
          <w:sz w:val="40"/>
          <w:szCs w:val="40"/>
        </w:rPr>
        <w:t>News Release</w:t>
      </w:r>
    </w:p>
    <w:p w14:paraId="3F19D2A3" w14:textId="77777777" w:rsidR="00E97A15" w:rsidRPr="006C6B81" w:rsidRDefault="00E97A15" w:rsidP="006C6B8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</w:p>
    <w:p w14:paraId="109894D9" w14:textId="77777777" w:rsidR="006C6B81" w:rsidRDefault="006C6B81" w:rsidP="00E97A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92FD48" w14:textId="5A575592" w:rsidR="006C6B81" w:rsidRPr="006C6B81" w:rsidRDefault="00EE3079" w:rsidP="006C6B8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Rabbi Moskovitz – </w:t>
      </w:r>
      <w:bookmarkStart w:id="0" w:name="_GoBack"/>
      <w:r>
        <w:rPr>
          <w:rFonts w:ascii="Helvetica" w:hAnsi="Helvetica" w:cs="Helvetica"/>
          <w:sz w:val="32"/>
          <w:szCs w:val="32"/>
        </w:rPr>
        <w:t>Lessons from Baseball</w:t>
      </w:r>
      <w:bookmarkEnd w:id="0"/>
    </w:p>
    <w:p w14:paraId="4A0B92B1" w14:textId="77777777" w:rsidR="006C6B81" w:rsidRDefault="006C6B81" w:rsidP="006C6B81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14:paraId="39075A7B" w14:textId="77777777" w:rsidR="006C6B81" w:rsidRDefault="006C6B81" w:rsidP="006C6B81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August, 2013</w:t>
      </w:r>
    </w:p>
    <w:p w14:paraId="736303FD" w14:textId="77777777" w:rsidR="006C6B81" w:rsidRDefault="006C6B81" w:rsidP="006C6B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9CF3ED" w14:textId="77777777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 new Rabbi has come to Vancouver to assume leadership of Temple Sholom, the city's largest Jewish congregation.</w:t>
      </w:r>
    </w:p>
    <w:p w14:paraId="78469E0A" w14:textId="4D8D5238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Rabbi Dan Moskovitz, </w:t>
      </w:r>
      <w:r w:rsidR="009A7A15">
        <w:rPr>
          <w:rFonts w:ascii="Helvetica" w:hAnsi="Helvetica" w:cs="Helvetica"/>
        </w:rPr>
        <w:t>a tech-savvy Californian</w:t>
      </w:r>
      <w:r w:rsidR="008D7B6D">
        <w:rPr>
          <w:rFonts w:ascii="Helvetica" w:hAnsi="Helvetica" w:cs="Helvetica"/>
        </w:rPr>
        <w:t xml:space="preserve">, who previously served a 1250 household congregation in Los </w:t>
      </w:r>
      <w:proofErr w:type="gramStart"/>
      <w:r w:rsidR="008D7B6D">
        <w:rPr>
          <w:rFonts w:ascii="Helvetica" w:hAnsi="Helvetica" w:cs="Helvetica"/>
        </w:rPr>
        <w:t>Angeles</w:t>
      </w:r>
      <w:proofErr w:type="gramEnd"/>
      <w:r>
        <w:rPr>
          <w:rFonts w:ascii="Helvetica" w:hAnsi="Helvetica" w:cs="Helvetica"/>
        </w:rPr>
        <w:t xml:space="preserve"> brings new energy and an ambitious pr</w:t>
      </w:r>
      <w:r w:rsidR="00B147E0">
        <w:rPr>
          <w:rFonts w:ascii="Helvetica" w:hAnsi="Helvetica" w:cs="Helvetica"/>
        </w:rPr>
        <w:t>ogram of innovation to the well-</w:t>
      </w:r>
      <w:r>
        <w:rPr>
          <w:rFonts w:ascii="Helvetica" w:hAnsi="Helvetica" w:cs="Helvetica"/>
        </w:rPr>
        <w:t>established institution.</w:t>
      </w:r>
    </w:p>
    <w:p w14:paraId="4829E8C2" w14:textId="4CE1D483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 is available as a spokesman on a wide range of issues including raising children in an interfaith family, the importance of </w:t>
      </w:r>
      <w:r w:rsidR="008D7B6D">
        <w:rPr>
          <w:rFonts w:ascii="Helvetica" w:hAnsi="Helvetica" w:cs="Helvetica"/>
        </w:rPr>
        <w:t xml:space="preserve">formal and informal Jewish </w:t>
      </w:r>
      <w:r w:rsidR="00F21586">
        <w:rPr>
          <w:rFonts w:ascii="Helvetica" w:hAnsi="Helvetica" w:cs="Helvetica"/>
        </w:rPr>
        <w:t xml:space="preserve">education, </w:t>
      </w:r>
      <w:r w:rsidR="008D7B6D">
        <w:rPr>
          <w:rFonts w:ascii="Helvetica" w:hAnsi="Helvetica" w:cs="Helvetica"/>
        </w:rPr>
        <w:t>social justice and Jewish men’s issues.</w:t>
      </w:r>
      <w:r>
        <w:rPr>
          <w:rFonts w:ascii="Helvetica" w:hAnsi="Helvetica" w:cs="Helvetica"/>
        </w:rPr>
        <w:t xml:space="preserve"> </w:t>
      </w:r>
    </w:p>
    <w:p w14:paraId="0AD32F86" w14:textId="3EC41EA8" w:rsidR="006C6B81" w:rsidRDefault="008D7B6D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Recently Rabbi Mosk</w:t>
      </w:r>
      <w:r w:rsidR="006C6B81">
        <w:rPr>
          <w:rFonts w:ascii="Helvetica" w:hAnsi="Helvetica" w:cs="Helvetica"/>
        </w:rPr>
        <w:t>ovitz</w:t>
      </w:r>
      <w:r w:rsidR="00F21586">
        <w:rPr>
          <w:rFonts w:ascii="Helvetica" w:hAnsi="Helvetica" w:cs="Helvetica"/>
        </w:rPr>
        <w:t>, who will be throwing the opening pitch on Aug. 25 for the Canadians at Nat Bailey stadium,</w:t>
      </w:r>
      <w:r w:rsidR="006C6B81">
        <w:rPr>
          <w:rFonts w:ascii="Helvetica" w:hAnsi="Helvetica" w:cs="Helvetica"/>
        </w:rPr>
        <w:t xml:space="preserve"> tackled the difficult issue of </w:t>
      </w:r>
      <w:r w:rsidR="00F21586">
        <w:rPr>
          <w:rFonts w:ascii="Helvetica" w:hAnsi="Helvetica" w:cs="Helvetica"/>
        </w:rPr>
        <w:t xml:space="preserve">performance enhancing drugs </w:t>
      </w:r>
      <w:r w:rsidR="006C6B81">
        <w:rPr>
          <w:rFonts w:ascii="Helvetica" w:hAnsi="Helvetica" w:cs="Helvetica"/>
        </w:rPr>
        <w:t xml:space="preserve">and </w:t>
      </w:r>
      <w:r w:rsidR="00F21586">
        <w:rPr>
          <w:rFonts w:ascii="Helvetica" w:hAnsi="Helvetica" w:cs="Helvetica"/>
        </w:rPr>
        <w:t xml:space="preserve">baseball player </w:t>
      </w:r>
      <w:r w:rsidR="006C6B81">
        <w:rPr>
          <w:rFonts w:ascii="Helvetica" w:hAnsi="Helvetica" w:cs="Helvetica"/>
        </w:rPr>
        <w:t>Ryan Braun.</w:t>
      </w:r>
    </w:p>
    <w:p w14:paraId="62D2E15F" w14:textId="77777777" w:rsidR="006C6B81" w:rsidRDefault="006C6B81" w:rsidP="00F2158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For generations, Jewish ball players, from Sandy Koufax to Shawn Green, have become icons as high-profile Jews.  But Braun's Jewish heritage is rarely mentioned.</w:t>
      </w:r>
    </w:p>
    <w:p w14:paraId="24DB7C35" w14:textId="345A01C5" w:rsidR="006C6B81" w:rsidRDefault="006C6B81" w:rsidP="00B147E0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Braun, a Milwaukee Brewers left fielder, has the credentials to attract media attention.  He was the first Jewish player to win Rookie of </w:t>
      </w:r>
      <w:r w:rsidR="00B147E0">
        <w:rPr>
          <w:rFonts w:ascii="Helvetica" w:hAnsi="Helvetica" w:cs="Helvetica"/>
        </w:rPr>
        <w:t xml:space="preserve">the Year in 2007. He was the </w:t>
      </w:r>
      <w:r>
        <w:rPr>
          <w:rFonts w:ascii="Helvetica" w:hAnsi="Helvetica" w:cs="Helvetica"/>
        </w:rPr>
        <w:t>2011 National League MVP, the first Jewish MVP since Koufax in 1963.</w:t>
      </w:r>
      <w:r w:rsidR="00B147E0">
        <w:rPr>
          <w:rFonts w:ascii="Helvetica" w:hAnsi="Helvetica" w:cs="Helvetica"/>
        </w:rPr>
        <w:t xml:space="preserve"> However </w:t>
      </w:r>
      <w:r>
        <w:rPr>
          <w:rFonts w:ascii="Helvetica" w:hAnsi="Helvetica" w:cs="Helvetica"/>
        </w:rPr>
        <w:t>Braun was suspended on July 22 for the remainder of the 2013 season (65 games) for doping.</w:t>
      </w:r>
    </w:p>
    <w:p w14:paraId="1338C437" w14:textId="72085F8E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Rabbi Moskovitz connects the steroids issue to a Talmudic text that says it is a sin to </w:t>
      </w:r>
      <w:r w:rsidR="008D7B6D">
        <w:rPr>
          <w:rFonts w:ascii="Helvetica" w:hAnsi="Helvetica" w:cs="Helvetica"/>
        </w:rPr>
        <w:t>misrepresent a product you are selling.  ‘A shop keeper is not allowed to sprinkle fine wine in a shop that sells lesser quality wines</w:t>
      </w:r>
      <w:r>
        <w:rPr>
          <w:rFonts w:ascii="Helvetica" w:hAnsi="Helvetica" w:cs="Helvetica"/>
        </w:rPr>
        <w:t>.</w:t>
      </w:r>
      <w:r w:rsidR="008D7B6D">
        <w:rPr>
          <w:rFonts w:ascii="Helvetica" w:hAnsi="Helvetica" w:cs="Helvetica"/>
        </w:rPr>
        <w:t>’</w:t>
      </w:r>
    </w:p>
    <w:p w14:paraId="03CC25FC" w14:textId="25672854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"If you are watching a ball game and thinking an athlete's performance is because of his natural abilities or training, and it is really medically </w:t>
      </w:r>
      <w:r w:rsidR="008D7B6D">
        <w:rPr>
          <w:rFonts w:ascii="Helvetica" w:hAnsi="Helvetica" w:cs="Helvetica"/>
        </w:rPr>
        <w:t>enhanced, then in the Jewish tradition it’s a form of stealing, stealing the mind of another person</w:t>
      </w:r>
      <w:r>
        <w:rPr>
          <w:rFonts w:ascii="Helvetica" w:hAnsi="Helvetica" w:cs="Helvetica"/>
        </w:rPr>
        <w:t>.</w:t>
      </w:r>
    </w:p>
    <w:p w14:paraId="49D9EA45" w14:textId="0182E1E1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"Lance Armstrong, Barry Bonds - they are human and were doing the inhuman. But if they are juiced, what is the point</w:t>
      </w:r>
      <w:r w:rsidR="008D7B6D">
        <w:rPr>
          <w:rFonts w:ascii="Helvetica" w:hAnsi="Helvetica" w:cs="Helvetica"/>
        </w:rPr>
        <w:t>, where is the sport</w:t>
      </w:r>
      <w:r>
        <w:rPr>
          <w:rFonts w:ascii="Helvetica" w:hAnsi="Helvetica" w:cs="Helvetica"/>
        </w:rPr>
        <w:t>?</w:t>
      </w:r>
      <w:r w:rsidR="00B147E0">
        <w:rPr>
          <w:rFonts w:ascii="Helvetica" w:hAnsi="Helvetica" w:cs="Helvetica"/>
        </w:rPr>
        <w:t>”</w:t>
      </w:r>
    </w:p>
    <w:p w14:paraId="47FD3BF9" w14:textId="0F65A421" w:rsidR="006C6B81" w:rsidRDefault="006C6B81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However Rabbi Moskovitz would still invite Braun to the syn</w:t>
      </w:r>
      <w:r w:rsidR="008D7B6D">
        <w:rPr>
          <w:rFonts w:ascii="Helvetica" w:hAnsi="Helvetica" w:cs="Helvetica"/>
        </w:rPr>
        <w:t>agogue, especially for Yom Kippu</w:t>
      </w:r>
      <w:r>
        <w:rPr>
          <w:rFonts w:ascii="Helvetica" w:hAnsi="Helvetica" w:cs="Helvetica"/>
        </w:rPr>
        <w:t>r, the Jewish holiday of repentance in September.</w:t>
      </w:r>
    </w:p>
    <w:p w14:paraId="58F2904E" w14:textId="5DBEB7AF" w:rsidR="006C6B81" w:rsidRDefault="008D7B6D" w:rsidP="006C6B81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6C6B81">
        <w:rPr>
          <w:rFonts w:ascii="Helvetica" w:hAnsi="Helvetica" w:cs="Helvetica"/>
        </w:rPr>
        <w:t>How does he repair the damage he ha</w:t>
      </w:r>
      <w:r>
        <w:rPr>
          <w:rFonts w:ascii="Helvetica" w:hAnsi="Helvetica" w:cs="Helvetica"/>
        </w:rPr>
        <w:t>s done?” Rabbi Moskovitz says, “That’s a sermon he’d like to hear Braun deliver”</w:t>
      </w:r>
      <w:r w:rsidR="006C6B81">
        <w:rPr>
          <w:rFonts w:ascii="Helvetica" w:hAnsi="Helvetica" w:cs="Helvetica"/>
        </w:rPr>
        <w:t>.</w:t>
      </w:r>
    </w:p>
    <w:p w14:paraId="6C96D9CC" w14:textId="77777777" w:rsidR="006C6B81" w:rsidRDefault="006C6B81" w:rsidP="006C6B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8C01D3" w14:textId="1E420517" w:rsidR="006C6B81" w:rsidRPr="008D7B6D" w:rsidRDefault="006C6B81" w:rsidP="006C6B8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147E0">
        <w:rPr>
          <w:rFonts w:ascii="Helvetica" w:hAnsi="Helvetica" w:cs="Helvetica"/>
          <w:b/>
        </w:rPr>
        <w:t xml:space="preserve">Rabbi Moskovitz can be reached at </w:t>
      </w:r>
      <w:r w:rsidR="008D7B6D">
        <w:rPr>
          <w:rFonts w:ascii="Helvetica" w:hAnsi="Helvetica" w:cs="Helvetica"/>
          <w:b/>
        </w:rPr>
        <w:t>604.266.7190</w:t>
      </w:r>
      <w:r w:rsidRPr="00B147E0">
        <w:rPr>
          <w:rFonts w:ascii="Helvetica" w:hAnsi="Helvetica" w:cs="Helvetica"/>
          <w:b/>
        </w:rPr>
        <w:t xml:space="preserve">, or by email at </w:t>
      </w:r>
      <w:r w:rsidR="008D7B6D">
        <w:rPr>
          <w:rFonts w:ascii="Helvetica" w:hAnsi="Helvetica" w:cs="Helvetica"/>
          <w:b/>
        </w:rPr>
        <w:t>rabbidan@templesholom.ca</w:t>
      </w:r>
    </w:p>
    <w:p w14:paraId="2E2EF56A" w14:textId="77777777" w:rsidR="009F457A" w:rsidRDefault="009F457A"/>
    <w:sectPr w:rsidR="009F457A" w:rsidSect="00E97A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81"/>
    <w:rsid w:val="006C6B81"/>
    <w:rsid w:val="00810F79"/>
    <w:rsid w:val="008D7B6D"/>
    <w:rsid w:val="009A7A15"/>
    <w:rsid w:val="009F457A"/>
    <w:rsid w:val="00B147E0"/>
    <w:rsid w:val="00E97A15"/>
    <w:rsid w:val="00EE3079"/>
    <w:rsid w:val="00F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9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</dc:creator>
  <cp:lastModifiedBy> </cp:lastModifiedBy>
  <cp:revision>2</cp:revision>
  <cp:lastPrinted>2013-07-26T15:31:00Z</cp:lastPrinted>
  <dcterms:created xsi:type="dcterms:W3CDTF">2013-08-09T20:32:00Z</dcterms:created>
  <dcterms:modified xsi:type="dcterms:W3CDTF">2013-08-09T20:32:00Z</dcterms:modified>
</cp:coreProperties>
</file>